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3C7" w:rsidRDefault="002363C7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стандарта развития конкуренции </w:t>
      </w:r>
    </w:p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в Кировском муниципальном районе Ленинградской области</w:t>
      </w:r>
    </w:p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AB" w:rsidRPr="00322C7F" w:rsidRDefault="004241AB" w:rsidP="00424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hAnsi="Times New Roman" w:cs="Times New Roman"/>
          <w:sz w:val="24"/>
          <w:szCs w:val="24"/>
        </w:rP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конкуренции», в целях внедрения Стандарта развития конкуренции в субъектах Российской Федерации, утвержденного распоряжением Правительства Российской Федерации от 05.09.2015                № 1738,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</w:t>
      </w:r>
      <w:proofErr w:type="gramEnd"/>
      <w:r w:rsidRPr="00322C7F">
        <w:rPr>
          <w:rFonts w:ascii="Times New Roman" w:hAnsi="Times New Roman" w:cs="Times New Roman"/>
          <w:sz w:val="24"/>
          <w:szCs w:val="24"/>
        </w:rPr>
        <w:t xml:space="preserve"> деятельности Ленинградской области и администрацией Кировского муниципального района.</w:t>
      </w:r>
    </w:p>
    <w:p w:rsidR="004241AB" w:rsidRPr="00322C7F" w:rsidRDefault="004241AB" w:rsidP="004241AB">
      <w:pPr>
        <w:pStyle w:val="formattext"/>
        <w:spacing w:before="0" w:beforeAutospacing="0" w:after="0" w:afterAutospacing="0"/>
      </w:pPr>
      <w:r w:rsidRPr="00322C7F">
        <w:tab/>
        <w:t>Целями внедрения Стандарта развития конкуренции являются: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установление системного и единообразного подхода к осуществлению деятельности по развитию конкуренции на всей территории Российской Федерации                 (с учетом специфики условий для развития конкуренции в отраслях экономики);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Постановлением администрации Кировского муниципального района Ленинградской области от 04.03.2022 № 187 утверждены Перечень товарных рынков и План мероприятий («дорожная карта») по содействию развитию конкуренции на рынках товаров, работ и услуг Кировского муниципального района Ленинградской области на 2022-2025 годы.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Постановлением администрации Кировского муниципального района Ленинградской области от 05.12.2022 № 1479 внесены изменения в План мероприятий («дорожную карту») по содействию развитию конкуренции на рынках товаров, работ и услуг Кировского муниципального района Ленинградской области на 2022-2025 годы. «Дорожная карта» была дополнена мероприятиями в соответствии с Национальным планом («дорожной картой») развития конкуренции в Российской Федерации на 2021-2025 годы, утвержденным распоряжением Правительства Российской Федерации 02.09.2021 № 2424-р.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 xml:space="preserve">Общая информация по развитию конкуренции на территории Кировского муниципального района Ленинградской области размещена на официальном сайте района: </w:t>
      </w:r>
      <w:hyperlink r:id="rId6" w:history="1">
        <w:r w:rsidRPr="00322C7F">
          <w:rPr>
            <w:rStyle w:val="a5"/>
          </w:rPr>
          <w:t>https://kirovsk-reg.ru/administration/konkurentsia</w:t>
        </w:r>
      </w:hyperlink>
      <w:r w:rsidRPr="00322C7F">
        <w:t>.</w:t>
      </w:r>
    </w:p>
    <w:p w:rsidR="004241AB" w:rsidRPr="00322C7F" w:rsidRDefault="004241AB" w:rsidP="00B570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67" w:rsidRPr="00322C7F" w:rsidRDefault="00BB25B0" w:rsidP="00B5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О состоянии и развитии конкуренции</w:t>
      </w:r>
    </w:p>
    <w:p w:rsidR="002C714D" w:rsidRPr="00322C7F" w:rsidRDefault="00BB25B0" w:rsidP="00BB25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в определенных муниципальным районом рынках товаров и услуг.</w:t>
      </w:r>
    </w:p>
    <w:p w:rsidR="00BB25B0" w:rsidRPr="00322C7F" w:rsidRDefault="00BB25B0" w:rsidP="00BB2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5B0" w:rsidRPr="00322C7F" w:rsidRDefault="00BB25B0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8"/>
          <w:szCs w:val="28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</w:t>
      </w:r>
      <w:r w:rsidR="00351F0E" w:rsidRPr="00322C7F">
        <w:rPr>
          <w:rFonts w:ascii="Times New Roman" w:hAnsi="Times New Roman" w:cs="Times New Roman"/>
          <w:sz w:val="24"/>
          <w:szCs w:val="24"/>
        </w:rPr>
        <w:t>04.03</w:t>
      </w:r>
      <w:r w:rsidRPr="00322C7F">
        <w:rPr>
          <w:rFonts w:ascii="Times New Roman" w:hAnsi="Times New Roman" w:cs="Times New Roman"/>
          <w:sz w:val="24"/>
          <w:szCs w:val="24"/>
        </w:rPr>
        <w:t>.20</w:t>
      </w:r>
      <w:r w:rsidR="00351F0E" w:rsidRPr="00322C7F">
        <w:rPr>
          <w:rFonts w:ascii="Times New Roman" w:hAnsi="Times New Roman" w:cs="Times New Roman"/>
          <w:sz w:val="24"/>
          <w:szCs w:val="24"/>
        </w:rPr>
        <w:t>22</w:t>
      </w:r>
      <w:r w:rsidRPr="00322C7F">
        <w:rPr>
          <w:rFonts w:ascii="Times New Roman" w:hAnsi="Times New Roman" w:cs="Times New Roman"/>
          <w:sz w:val="24"/>
          <w:szCs w:val="24"/>
        </w:rPr>
        <w:t xml:space="preserve"> № 1</w:t>
      </w:r>
      <w:r w:rsidR="00351F0E" w:rsidRPr="00322C7F">
        <w:rPr>
          <w:rFonts w:ascii="Times New Roman" w:hAnsi="Times New Roman" w:cs="Times New Roman"/>
          <w:sz w:val="24"/>
          <w:szCs w:val="24"/>
        </w:rPr>
        <w:t xml:space="preserve">87 «Об утверждении Перечня товарных рынков Кировского муниципального района Ленинградской области и Плана мероприятий («дорожной карты») по содействию развитию конкуренции на рынках товаров, работ и услуг Кировского муниципального района Ленинградской области на 2022-2025 годы» </w:t>
      </w:r>
      <w:r w:rsidRPr="00322C7F">
        <w:rPr>
          <w:rFonts w:ascii="Times New Roman" w:hAnsi="Times New Roman" w:cs="Times New Roman"/>
          <w:sz w:val="24"/>
          <w:szCs w:val="24"/>
        </w:rPr>
        <w:t xml:space="preserve"> в </w:t>
      </w:r>
      <w:r w:rsidRPr="00322C7F">
        <w:rPr>
          <w:rFonts w:ascii="Times New Roman" w:hAnsi="Times New Roman" w:cs="Times New Roman"/>
          <w:sz w:val="24"/>
          <w:szCs w:val="24"/>
        </w:rPr>
        <w:lastRenderedPageBreak/>
        <w:t>Кировском районе определены следующие приоритетные и социально значимые рынки товаров и услуг для содействия развитию конкуренции:</w:t>
      </w:r>
    </w:p>
    <w:p w:rsidR="00470A41" w:rsidRPr="00322C7F" w:rsidRDefault="00470A41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5B0" w:rsidRPr="00322C7F" w:rsidRDefault="00BB25B0" w:rsidP="003A03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Рынок услуг дошкольного образования.</w:t>
      </w:r>
    </w:p>
    <w:p w:rsidR="003A039F" w:rsidRPr="00322C7F" w:rsidRDefault="00714A17" w:rsidP="003A03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hAnsi="Times New Roman"/>
          <w:sz w:val="24"/>
          <w:szCs w:val="24"/>
        </w:rPr>
        <w:tab/>
      </w:r>
      <w:r w:rsidR="00DA47F8" w:rsidRPr="00322C7F">
        <w:rPr>
          <w:rFonts w:ascii="Times New Roman" w:hAnsi="Times New Roman"/>
          <w:sz w:val="24"/>
          <w:szCs w:val="24"/>
        </w:rPr>
        <w:t xml:space="preserve">По программам дошкольного образования обучается </w:t>
      </w:r>
      <w:r w:rsidR="002F6FB4" w:rsidRPr="00322C7F">
        <w:rPr>
          <w:rFonts w:ascii="Times New Roman" w:hAnsi="Times New Roman"/>
          <w:sz w:val="24"/>
          <w:szCs w:val="24"/>
        </w:rPr>
        <w:t>4 844</w:t>
      </w:r>
      <w:r w:rsidR="00DA47F8" w:rsidRPr="00322C7F">
        <w:rPr>
          <w:rFonts w:ascii="Times New Roman" w:hAnsi="Times New Roman"/>
          <w:sz w:val="24"/>
          <w:szCs w:val="24"/>
        </w:rPr>
        <w:t xml:space="preserve"> </w:t>
      </w:r>
      <w:r w:rsidR="00BF5FB1" w:rsidRPr="00322C7F">
        <w:rPr>
          <w:rFonts w:ascii="Times New Roman" w:hAnsi="Times New Roman"/>
          <w:sz w:val="24"/>
          <w:szCs w:val="24"/>
        </w:rPr>
        <w:t>ребенка</w:t>
      </w:r>
      <w:r w:rsidR="00DA47F8" w:rsidRPr="00322C7F">
        <w:rPr>
          <w:rFonts w:ascii="Times New Roman" w:hAnsi="Times New Roman"/>
          <w:sz w:val="24"/>
          <w:szCs w:val="24"/>
        </w:rPr>
        <w:t xml:space="preserve">. </w:t>
      </w:r>
    </w:p>
    <w:p w:rsidR="003A039F" w:rsidRPr="00322C7F" w:rsidRDefault="003A039F" w:rsidP="003A03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Система дошкольного образования включает 19 детских садов</w:t>
      </w:r>
      <w:r w:rsidRPr="00322C7F">
        <w:rPr>
          <w:rFonts w:ascii="Times New Roman" w:hAnsi="Times New Roman"/>
          <w:sz w:val="24"/>
          <w:szCs w:val="24"/>
        </w:rPr>
        <w:t xml:space="preserve"> муниципальной формы собственности.  С целью </w:t>
      </w:r>
      <w:proofErr w:type="gramStart"/>
      <w:r w:rsidRPr="00322C7F">
        <w:rPr>
          <w:rFonts w:ascii="Times New Roman" w:hAnsi="Times New Roman"/>
          <w:sz w:val="24"/>
          <w:szCs w:val="24"/>
        </w:rPr>
        <w:t>обеспечения открытости процесса комплектования муниципальных дошкольных организаций</w:t>
      </w:r>
      <w:proofErr w:type="gramEnd"/>
      <w:r w:rsidRPr="00322C7F">
        <w:rPr>
          <w:rFonts w:ascii="Times New Roman" w:hAnsi="Times New Roman"/>
          <w:sz w:val="24"/>
          <w:szCs w:val="24"/>
        </w:rPr>
        <w:t xml:space="preserve"> успешно используется автоматическая информационная система «Электронный детский сад». </w:t>
      </w:r>
    </w:p>
    <w:p w:rsidR="003E177A" w:rsidRPr="00322C7F" w:rsidRDefault="003A039F" w:rsidP="00C839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22C7F">
        <w:rPr>
          <w:rFonts w:ascii="Times New Roman" w:eastAsia="Times New Roman" w:hAnsi="Times New Roman"/>
          <w:sz w:val="24"/>
          <w:szCs w:val="24"/>
          <w:lang w:eastAsia="zh-CN"/>
        </w:rPr>
        <w:t>Осуществляется работа по внедрению альтернативных форм дошкольного образования.</w:t>
      </w:r>
      <w:r w:rsidR="00C839E8" w:rsidRPr="00322C7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3E177A" w:rsidRPr="00322C7F">
        <w:rPr>
          <w:rFonts w:ascii="Times New Roman" w:eastAsia="Calibri" w:hAnsi="Times New Roman" w:cs="Times New Roman"/>
          <w:sz w:val="24"/>
          <w:szCs w:val="24"/>
        </w:rPr>
        <w:t>Услуги в сфере дошкольного образования в частном секторе экономики Кировского района осуществляют студия раннего развития «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Капитошка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 xml:space="preserve">» (г. Отрадное), семейный клуб «Буратино» (г. Кировск), 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образовательно-досуговый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 xml:space="preserve"> центр «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Развивайка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» (г. Шлиссельбург), детский центр «Ранняя пташка» (г. Шлиссельбург)</w:t>
      </w:r>
      <w:r w:rsidR="00BF5FB1" w:rsidRPr="00322C7F">
        <w:rPr>
          <w:rFonts w:ascii="Times New Roman" w:eastAsia="Calibri" w:hAnsi="Times New Roman" w:cs="Times New Roman"/>
          <w:sz w:val="24"/>
          <w:szCs w:val="24"/>
        </w:rPr>
        <w:t>, детский развивающий центр «Эврика» (г. Кировск)</w:t>
      </w:r>
      <w:r w:rsidR="00587FBB" w:rsidRPr="00322C7F">
        <w:rPr>
          <w:rFonts w:ascii="Times New Roman" w:eastAsia="Calibri" w:hAnsi="Times New Roman" w:cs="Times New Roman"/>
          <w:sz w:val="24"/>
          <w:szCs w:val="24"/>
        </w:rPr>
        <w:t>, мини детский сад (г. Кировск)</w:t>
      </w:r>
      <w:r w:rsidR="001D0BA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>детский клуб</w:t>
      </w:r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="001D0BA0" w:rsidRPr="00B20BC0">
        <w:rPr>
          <w:rFonts w:ascii="Times New Roman" w:eastAsia="Times New Roman" w:hAnsi="Times New Roman"/>
          <w:sz w:val="24"/>
          <w:szCs w:val="24"/>
          <w:lang w:val="en-US" w:eastAsia="zh-CN"/>
        </w:rPr>
        <w:t>Goosberry</w:t>
      </w:r>
      <w:proofErr w:type="spellEnd"/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 xml:space="preserve"> (</w:t>
      </w:r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г</w:t>
      </w:r>
      <w:proofErr w:type="gramStart"/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.О</w:t>
      </w:r>
      <w:proofErr w:type="gramEnd"/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традное</w:t>
      </w:r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>)</w:t>
      </w:r>
      <w:r w:rsidR="003E177A" w:rsidRPr="00322C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47F8" w:rsidRPr="00322C7F" w:rsidRDefault="003E177A" w:rsidP="00E24BF7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 w:rsidRPr="00322C7F">
        <w:rPr>
          <w:rFonts w:ascii="Times New Roman" w:hAnsi="Times New Roman"/>
          <w:sz w:val="24"/>
          <w:szCs w:val="24"/>
        </w:rPr>
        <w:tab/>
      </w:r>
      <w:r w:rsidR="003A4A12" w:rsidRPr="00322C7F">
        <w:rPr>
          <w:rFonts w:ascii="Times New Roman" w:eastAsia="Calibri" w:hAnsi="Times New Roman" w:cs="Times New Roman"/>
          <w:sz w:val="24"/>
          <w:szCs w:val="24"/>
        </w:rPr>
        <w:t>1</w:t>
      </w:r>
      <w:r w:rsidR="004C777F">
        <w:rPr>
          <w:rFonts w:ascii="Times New Roman" w:eastAsia="Calibri" w:hAnsi="Times New Roman" w:cs="Times New Roman"/>
          <w:sz w:val="24"/>
          <w:szCs w:val="24"/>
        </w:rPr>
        <w:t>57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детей в возрасте от 1,5 до 7 лет осваивают программы  дошкольного образования </w:t>
      </w:r>
      <w:r w:rsidR="001C3390" w:rsidRPr="00322C7F">
        <w:rPr>
          <w:rFonts w:ascii="Times New Roman" w:eastAsia="Calibri" w:hAnsi="Times New Roman" w:cs="Times New Roman"/>
          <w:sz w:val="24"/>
          <w:szCs w:val="24"/>
        </w:rPr>
        <w:t>в организациях с частной формой собственности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C777F">
        <w:rPr>
          <w:rFonts w:ascii="Times New Roman" w:eastAsia="Calibri" w:hAnsi="Times New Roman" w:cs="Times New Roman"/>
          <w:sz w:val="24"/>
          <w:szCs w:val="24"/>
        </w:rPr>
        <w:t>3,2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% от общего </w:t>
      </w:r>
      <w:r w:rsidR="001C3390" w:rsidRPr="00322C7F">
        <w:rPr>
          <w:rFonts w:ascii="Times New Roman" w:eastAsia="Calibri" w:hAnsi="Times New Roman" w:cs="Times New Roman"/>
          <w:sz w:val="24"/>
          <w:szCs w:val="24"/>
        </w:rPr>
        <w:t xml:space="preserve">количества </w:t>
      </w:r>
      <w:r w:rsidRPr="00322C7F">
        <w:rPr>
          <w:rFonts w:ascii="Times New Roman" w:eastAsia="Calibri" w:hAnsi="Times New Roman" w:cs="Times New Roman"/>
          <w:sz w:val="24"/>
          <w:szCs w:val="24"/>
        </w:rPr>
        <w:t>детей</w:t>
      </w:r>
      <w:r w:rsidR="00E24BF7" w:rsidRPr="00322C7F">
        <w:rPr>
          <w:rFonts w:ascii="Times New Roman" w:eastAsia="Calibri" w:hAnsi="Times New Roman" w:cs="Times New Roman"/>
          <w:sz w:val="24"/>
          <w:szCs w:val="24"/>
        </w:rPr>
        <w:t>,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4BF7" w:rsidRPr="00322C7F">
        <w:rPr>
          <w:rFonts w:ascii="Times New Roman" w:hAnsi="Times New Roman" w:cs="Times New Roman"/>
          <w:sz w:val="24"/>
          <w:szCs w:val="24"/>
        </w:rPr>
        <w:t>получающих образование на рынке дошкольного образования.</w:t>
      </w:r>
    </w:p>
    <w:p w:rsidR="00E24BF7" w:rsidRPr="00322C7F" w:rsidRDefault="00E24BF7" w:rsidP="00E24B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9F" w:rsidRPr="00322C7F" w:rsidRDefault="00BB25B0" w:rsidP="003A03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Рынок услуг дополнительного образования детей.</w:t>
      </w:r>
    </w:p>
    <w:p w:rsidR="00B20BC0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Программы дополнительного образования детей на территории Кировского муниципального района реализуют 1</w:t>
      </w:r>
      <w:r w:rsidR="00684BF8" w:rsidRPr="00322C7F">
        <w:rPr>
          <w:rFonts w:ascii="Times New Roman" w:eastAsia="Calibri" w:hAnsi="Times New Roman" w:cs="Times New Roman"/>
          <w:sz w:val="24"/>
          <w:szCs w:val="24"/>
        </w:rPr>
        <w:t>9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BC0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322C7F">
        <w:rPr>
          <w:rFonts w:ascii="Times New Roman" w:eastAsia="Calibri" w:hAnsi="Times New Roman" w:cs="Times New Roman"/>
          <w:sz w:val="24"/>
          <w:szCs w:val="24"/>
        </w:rPr>
        <w:t>образовательных организаций, в т.ч.</w:t>
      </w:r>
      <w:r w:rsidRPr="00322C7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6 – подведомственных комитету образования, 8 – управлению культуры, 1 – отделу по делам молодежи, физической культуре и спорту, </w:t>
      </w:r>
      <w:r w:rsidR="00684BF8" w:rsidRPr="00322C7F">
        <w:rPr>
          <w:rFonts w:ascii="Times New Roman" w:eastAsia="Calibri" w:hAnsi="Times New Roman" w:cs="Times New Roman"/>
          <w:sz w:val="24"/>
          <w:szCs w:val="24"/>
        </w:rPr>
        <w:t>4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организации частной формы собственности. </w:t>
      </w:r>
    </w:p>
    <w:p w:rsidR="003E177A" w:rsidRPr="00322C7F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2C7F">
        <w:rPr>
          <w:rFonts w:ascii="Times New Roman" w:eastAsia="Calibri" w:hAnsi="Times New Roman" w:cs="Times New Roman"/>
          <w:sz w:val="24"/>
          <w:szCs w:val="24"/>
        </w:rPr>
        <w:t>Частный сектор представлен ООО «</w:t>
      </w:r>
      <w:proofErr w:type="spellStart"/>
      <w:r w:rsidRPr="00322C7F">
        <w:rPr>
          <w:rFonts w:ascii="Times New Roman" w:eastAsia="Calibri" w:hAnsi="Times New Roman" w:cs="Times New Roman"/>
          <w:sz w:val="24"/>
          <w:szCs w:val="24"/>
        </w:rPr>
        <w:t>Лингва</w:t>
      </w:r>
      <w:proofErr w:type="spellEnd"/>
      <w:r w:rsidRPr="00322C7F">
        <w:rPr>
          <w:rFonts w:ascii="Times New Roman" w:eastAsia="Calibri" w:hAnsi="Times New Roman" w:cs="Times New Roman"/>
          <w:sz w:val="24"/>
          <w:szCs w:val="24"/>
        </w:rPr>
        <w:t>»</w:t>
      </w:r>
      <w:r w:rsidR="00C70C6C" w:rsidRPr="00322C7F">
        <w:rPr>
          <w:rFonts w:ascii="Times New Roman" w:eastAsia="Calibri" w:hAnsi="Times New Roman" w:cs="Times New Roman"/>
          <w:sz w:val="24"/>
          <w:szCs w:val="24"/>
        </w:rPr>
        <w:t xml:space="preserve"> (г. Шлиссельбург)</w:t>
      </w:r>
      <w:r w:rsidRPr="00322C7F">
        <w:rPr>
          <w:rFonts w:ascii="Times New Roman" w:eastAsia="Calibri" w:hAnsi="Times New Roman" w:cs="Times New Roman"/>
          <w:sz w:val="24"/>
          <w:szCs w:val="24"/>
        </w:rPr>
        <w:t>, ООО «</w:t>
      </w:r>
      <w:proofErr w:type="spellStart"/>
      <w:r w:rsidRPr="00322C7F">
        <w:rPr>
          <w:rFonts w:ascii="Times New Roman" w:eastAsia="Calibri" w:hAnsi="Times New Roman" w:cs="Times New Roman"/>
          <w:sz w:val="24"/>
          <w:szCs w:val="24"/>
        </w:rPr>
        <w:t>Полиглотики</w:t>
      </w:r>
      <w:proofErr w:type="spellEnd"/>
      <w:r w:rsidRPr="00322C7F">
        <w:rPr>
          <w:rFonts w:ascii="Times New Roman" w:eastAsia="Calibri" w:hAnsi="Times New Roman" w:cs="Times New Roman"/>
          <w:sz w:val="24"/>
          <w:szCs w:val="24"/>
        </w:rPr>
        <w:t>»</w:t>
      </w:r>
      <w:r w:rsidR="00B20B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0C6C" w:rsidRPr="00322C7F">
        <w:rPr>
          <w:rFonts w:ascii="Times New Roman" w:eastAsia="Calibri" w:hAnsi="Times New Roman" w:cs="Times New Roman"/>
          <w:sz w:val="24"/>
          <w:szCs w:val="24"/>
        </w:rPr>
        <w:t>(г. Кировск), ЧОУ ДПО «</w:t>
      </w:r>
      <w:proofErr w:type="spellStart"/>
      <w:r w:rsidR="00C70C6C" w:rsidRPr="00322C7F">
        <w:rPr>
          <w:rFonts w:ascii="Times New Roman" w:eastAsia="Calibri" w:hAnsi="Times New Roman" w:cs="Times New Roman"/>
          <w:sz w:val="24"/>
          <w:szCs w:val="24"/>
        </w:rPr>
        <w:t>Феррома</w:t>
      </w:r>
      <w:proofErr w:type="spellEnd"/>
      <w:r w:rsidR="00C70C6C" w:rsidRPr="00322C7F">
        <w:rPr>
          <w:rFonts w:ascii="Times New Roman" w:eastAsia="Calibri" w:hAnsi="Times New Roman" w:cs="Times New Roman"/>
          <w:sz w:val="24"/>
          <w:szCs w:val="24"/>
        </w:rPr>
        <w:t>» (г. Отрадное)</w:t>
      </w:r>
      <w:r w:rsidR="00684BF8" w:rsidRPr="00322C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развивающая студия </w:t>
      </w:r>
      <w:r w:rsidR="00983F17" w:rsidRPr="00322C7F">
        <w:rPr>
          <w:rFonts w:ascii="Times New Roman" w:eastAsia="Calibri" w:hAnsi="Times New Roman" w:cs="Times New Roman"/>
          <w:sz w:val="24"/>
          <w:szCs w:val="24"/>
          <w:lang w:val="en-US"/>
        </w:rPr>
        <w:t>Wonder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3F17" w:rsidRPr="00322C7F">
        <w:rPr>
          <w:rFonts w:ascii="Times New Roman" w:eastAsia="Calibri" w:hAnsi="Times New Roman" w:cs="Times New Roman"/>
          <w:sz w:val="24"/>
          <w:szCs w:val="24"/>
          <w:lang w:val="en-US"/>
        </w:rPr>
        <w:t>Whale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 (г. Кировск)</w:t>
      </w:r>
      <w:r w:rsidRPr="00322C7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Доля организаций частной формы собственности составляет 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>21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%.</w:t>
      </w:r>
    </w:p>
    <w:p w:rsidR="0078164B" w:rsidRPr="00322C7F" w:rsidRDefault="00DA47F8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Основные проблемы</w:t>
      </w:r>
      <w:r w:rsidR="002036B8" w:rsidRPr="00322C7F">
        <w:rPr>
          <w:rFonts w:ascii="Times New Roman" w:eastAsia="Calibri" w:hAnsi="Times New Roman" w:cs="Times New Roman"/>
          <w:sz w:val="24"/>
          <w:szCs w:val="24"/>
        </w:rPr>
        <w:t xml:space="preserve"> на данных рынках</w:t>
      </w:r>
      <w:r w:rsidRPr="00322C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387C" w:rsidRPr="00322C7F" w:rsidRDefault="0050387C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-  увеличение  текущих расходов на аренду помещений;</w:t>
      </w:r>
    </w:p>
    <w:p w:rsidR="00DA47F8" w:rsidRPr="00322C7F" w:rsidRDefault="0050387C" w:rsidP="0078164B">
      <w:pPr>
        <w:pStyle w:val="a3"/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A47F8" w:rsidRPr="00322C7F">
        <w:rPr>
          <w:rFonts w:ascii="Times New Roman" w:eastAsia="Calibri" w:hAnsi="Times New Roman" w:cs="Times New Roman"/>
          <w:sz w:val="24"/>
          <w:szCs w:val="24"/>
        </w:rPr>
        <w:t>наличие рисков несоблюдения законодательства при прохождении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возраста, а также при оказании образовательных услуг дошкольного образования.</w:t>
      </w:r>
    </w:p>
    <w:p w:rsidR="00DA47F8" w:rsidRPr="00322C7F" w:rsidRDefault="00DA47F8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</w:rPr>
        <w:tab/>
      </w:r>
      <w:proofErr w:type="gramStart"/>
      <w:r w:rsidRPr="00322C7F">
        <w:rPr>
          <w:rFonts w:ascii="Times New Roman" w:eastAsia="Calibri" w:hAnsi="Times New Roman" w:cs="Times New Roman"/>
          <w:sz w:val="24"/>
          <w:szCs w:val="24"/>
        </w:rPr>
        <w:t>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 (по запросу), оказания информационно</w:t>
      </w:r>
      <w:r w:rsidRPr="00322C7F">
        <w:rPr>
          <w:rFonts w:ascii="Times New Roman" w:eastAsia="Calibri" w:hAnsi="Times New Roman" w:cs="Times New Roman"/>
          <w:sz w:val="24"/>
          <w:szCs w:val="24"/>
        </w:rPr>
        <w:softHyphen/>
        <w:t>-консультативной помощи организациям негосударственного сектора, предоставляющим услуги в сфере дополнительного образования детей. </w:t>
      </w:r>
      <w:proofErr w:type="gramEnd"/>
    </w:p>
    <w:p w:rsidR="00C52FD4" w:rsidRPr="00322C7F" w:rsidRDefault="00C52FD4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23E7" w:rsidRPr="00322C7F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 системных мероприятий, направленных </w:t>
      </w:r>
    </w:p>
    <w:p w:rsidR="00F81B46" w:rsidRPr="00322C7F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на развитие конкуренции в Кировском муниципальном районе.</w:t>
      </w:r>
    </w:p>
    <w:p w:rsidR="00D923E7" w:rsidRPr="00322C7F" w:rsidRDefault="00D923E7" w:rsidP="00D923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негосударственных (немуниципальных) социально-ориентированных некоммерческих организаций (далее - СОНКО) и «социального </w:t>
      </w:r>
      <w:r w:rsidRPr="00322C7F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предпринимательства», включая наличие в муниципальных программах поддержки СОНКО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предпринимательства».</w:t>
      </w:r>
    </w:p>
    <w:p w:rsidR="0018365D" w:rsidRPr="00322C7F" w:rsidRDefault="0018365D" w:rsidP="0018365D">
      <w:pPr>
        <w:spacing w:after="0" w:line="240" w:lineRule="auto"/>
        <w:jc w:val="both"/>
        <w:rPr>
          <w:b/>
          <w:sz w:val="20"/>
          <w:szCs w:val="20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В Кировском муниципальном районе 2 муниципальные программы содержат мероприятия по поддержке СОНКО и развития «социального предпринимательства»:</w:t>
      </w:r>
      <w:r w:rsidRPr="00322C7F">
        <w:rPr>
          <w:b/>
          <w:sz w:val="20"/>
          <w:szCs w:val="20"/>
        </w:rPr>
        <w:t xml:space="preserve"> </w:t>
      </w:r>
      <w:r w:rsidRPr="00322C7F">
        <w:rPr>
          <w:b/>
          <w:sz w:val="20"/>
          <w:szCs w:val="20"/>
        </w:rPr>
        <w:tab/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b/>
          <w:sz w:val="20"/>
          <w:szCs w:val="20"/>
        </w:rPr>
        <w:tab/>
        <w:t xml:space="preserve">- </w:t>
      </w:r>
      <w:r w:rsidRPr="00322C7F">
        <w:rPr>
          <w:rFonts w:ascii="Times New Roman" w:hAnsi="Times New Roman" w:cs="Times New Roman"/>
          <w:sz w:val="24"/>
          <w:szCs w:val="24"/>
        </w:rPr>
        <w:t>программа  «Развитие культуры Кировского муниципального района Ленинградской области», мероприятие «Поддержка социально ориентированных некоммерческих общественных организаций», в т.ч.: субсидии социально ориентированным некоммерческим общественным организациям  для поддержки советов ветеранов войны, труда, Вооруженных сил, правоохранительных органов, жителей блокадного Ленинграда и бывших малолетних узников фашистских лагерей; поддержка социально ориентированных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>- программа «Развитие и поддержка малого и среднего бизнеса в Кировском муниципальном районе Ленинградской области», мероприятие «</w:t>
      </w:r>
      <w:r w:rsidR="002220DA" w:rsidRPr="00322C7F">
        <w:rPr>
          <w:rFonts w:ascii="Times New Roman" w:hAnsi="Times New Roman" w:cs="Times New Roman"/>
          <w:color w:val="000000"/>
          <w:sz w:val="24"/>
          <w:szCs w:val="24"/>
        </w:rPr>
        <w:t xml:space="preserve">Субсидии субъектам малого </w:t>
      </w:r>
      <w:r w:rsidR="002220DA" w:rsidRPr="00322C7F">
        <w:rPr>
          <w:rFonts w:ascii="Times New Roman" w:hAnsi="Times New Roman" w:cs="Times New Roman"/>
          <w:sz w:val="24"/>
          <w:szCs w:val="24"/>
        </w:rPr>
        <w:t>предпринимательства на организацию предпринимательской деятельности (в области социального и молодежного предпринимательства, производства и реализации товаров  НХП, туризма,  спорта, образования  и другое)</w:t>
      </w:r>
      <w:r w:rsidRPr="00322C7F">
        <w:rPr>
          <w:rFonts w:ascii="Times New Roman" w:hAnsi="Times New Roman" w:cs="Times New Roman"/>
          <w:sz w:val="24"/>
          <w:szCs w:val="24"/>
        </w:rPr>
        <w:t>».</w:t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6B" w:rsidRPr="00322C7F" w:rsidRDefault="0053316B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</w:t>
      </w:r>
      <w:proofErr w:type="gramStart"/>
      <w:r w:rsidRPr="00322C7F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322C7F">
        <w:rPr>
          <w:rFonts w:ascii="Times New Roman" w:hAnsi="Times New Roman" w:cs="Times New Roman"/>
          <w:b/>
          <w:sz w:val="24"/>
          <w:szCs w:val="24"/>
        </w:rPr>
        <w:t xml:space="preserve"> чем на 10 % к 2025 году по отношению к 2020 году.</w:t>
      </w:r>
    </w:p>
    <w:p w:rsidR="00E00CED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25549" w:rsidRPr="00322C7F">
        <w:rPr>
          <w:rFonts w:ascii="Times New Roman" w:hAnsi="Times New Roman" w:cs="Times New Roman"/>
          <w:sz w:val="24"/>
          <w:szCs w:val="24"/>
        </w:rPr>
        <w:t>По данным городских и сельских поселений Кировского муниципального района      в</w:t>
      </w:r>
      <w:r w:rsidRPr="00322C7F">
        <w:rPr>
          <w:rFonts w:ascii="Times New Roman" w:hAnsi="Times New Roman" w:cs="Times New Roman"/>
          <w:sz w:val="24"/>
          <w:szCs w:val="24"/>
        </w:rPr>
        <w:t xml:space="preserve"> 2020 году количество нестационарных 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торговых </w:t>
      </w:r>
      <w:r w:rsidRPr="00322C7F">
        <w:rPr>
          <w:rFonts w:ascii="Times New Roman" w:hAnsi="Times New Roman" w:cs="Times New Roman"/>
          <w:sz w:val="24"/>
          <w:szCs w:val="24"/>
        </w:rPr>
        <w:t>и мобильных торговых объектов и мест под них</w:t>
      </w:r>
      <w:r w:rsidR="005B57C1" w:rsidRPr="00322C7F">
        <w:rPr>
          <w:rFonts w:ascii="Times New Roman" w:hAnsi="Times New Roman" w:cs="Times New Roman"/>
          <w:sz w:val="24"/>
          <w:szCs w:val="24"/>
        </w:rPr>
        <w:t xml:space="preserve"> (палатки, павильоны, киоски, мобильные объекты) </w:t>
      </w:r>
      <w:r w:rsidRPr="00322C7F">
        <w:rPr>
          <w:rFonts w:ascii="Times New Roman" w:hAnsi="Times New Roman" w:cs="Times New Roman"/>
          <w:sz w:val="24"/>
          <w:szCs w:val="24"/>
        </w:rPr>
        <w:t xml:space="preserve">на территории Кировского района составляло </w:t>
      </w:r>
      <w:r w:rsidR="00022CC0" w:rsidRPr="00322C7F">
        <w:rPr>
          <w:rFonts w:ascii="Times New Roman" w:hAnsi="Times New Roman" w:cs="Times New Roman"/>
          <w:sz w:val="24"/>
          <w:szCs w:val="24"/>
        </w:rPr>
        <w:t>281</w:t>
      </w:r>
      <w:r w:rsidRPr="00322C7F">
        <w:rPr>
          <w:rFonts w:ascii="Times New Roman" w:hAnsi="Times New Roman" w:cs="Times New Roman"/>
          <w:sz w:val="24"/>
          <w:szCs w:val="24"/>
        </w:rPr>
        <w:t>.</w:t>
      </w:r>
    </w:p>
    <w:p w:rsidR="00E25549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 По 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состоянию на </w:t>
      </w:r>
      <w:r w:rsidR="00756971">
        <w:rPr>
          <w:rFonts w:ascii="Times New Roman" w:hAnsi="Times New Roman" w:cs="Times New Roman"/>
          <w:sz w:val="24"/>
          <w:szCs w:val="24"/>
        </w:rPr>
        <w:t>01.04.2025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Pr="00322C7F">
        <w:rPr>
          <w:rFonts w:ascii="Times New Roman" w:hAnsi="Times New Roman" w:cs="Times New Roman"/>
          <w:sz w:val="24"/>
          <w:szCs w:val="24"/>
        </w:rPr>
        <w:t xml:space="preserve">данный показатель составил – </w:t>
      </w:r>
      <w:r w:rsidR="00022CC0" w:rsidRPr="00322C7F">
        <w:rPr>
          <w:rFonts w:ascii="Times New Roman" w:hAnsi="Times New Roman" w:cs="Times New Roman"/>
          <w:sz w:val="24"/>
          <w:szCs w:val="24"/>
        </w:rPr>
        <w:t>3</w:t>
      </w:r>
      <w:r w:rsidR="004D664B" w:rsidRPr="00322C7F">
        <w:rPr>
          <w:rFonts w:ascii="Times New Roman" w:hAnsi="Times New Roman" w:cs="Times New Roman"/>
          <w:sz w:val="24"/>
          <w:szCs w:val="24"/>
        </w:rPr>
        <w:t>3</w:t>
      </w:r>
      <w:r w:rsidR="00756971">
        <w:rPr>
          <w:rFonts w:ascii="Times New Roman" w:hAnsi="Times New Roman" w:cs="Times New Roman"/>
          <w:sz w:val="24"/>
          <w:szCs w:val="24"/>
        </w:rPr>
        <w:t>7</w:t>
      </w:r>
      <w:r w:rsidR="005D3E67" w:rsidRPr="00322C7F">
        <w:rPr>
          <w:rFonts w:ascii="Times New Roman" w:hAnsi="Times New Roman" w:cs="Times New Roman"/>
          <w:sz w:val="24"/>
          <w:szCs w:val="24"/>
        </w:rPr>
        <w:t>: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Кировское</w:t>
      </w:r>
      <w:r w:rsidR="004547C6" w:rsidRPr="00322C7F">
        <w:rPr>
          <w:rFonts w:ascii="Times New Roman" w:hAnsi="Times New Roman" w:cs="Times New Roman"/>
          <w:sz w:val="24"/>
          <w:szCs w:val="24"/>
        </w:rPr>
        <w:t xml:space="preserve"> ГП – 9</w:t>
      </w:r>
      <w:r w:rsidR="00756971">
        <w:rPr>
          <w:rFonts w:ascii="Times New Roman" w:hAnsi="Times New Roman" w:cs="Times New Roman"/>
          <w:sz w:val="24"/>
          <w:szCs w:val="24"/>
        </w:rPr>
        <w:t>9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5</w:t>
      </w:r>
      <w:r w:rsidR="004547C6" w:rsidRPr="00322C7F">
        <w:rPr>
          <w:rFonts w:ascii="Times New Roman" w:hAnsi="Times New Roman" w:cs="Times New Roman"/>
          <w:sz w:val="24"/>
          <w:szCs w:val="24"/>
        </w:rPr>
        <w:t>8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E00CED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1</w:t>
      </w:r>
      <w:r w:rsidR="008146BC" w:rsidRPr="00322C7F">
        <w:rPr>
          <w:rFonts w:ascii="Times New Roman" w:hAnsi="Times New Roman" w:cs="Times New Roman"/>
          <w:sz w:val="24"/>
          <w:szCs w:val="24"/>
        </w:rPr>
        <w:t>12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BA0D6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Синявинское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5D3E67" w:rsidRPr="00322C7F">
        <w:rPr>
          <w:rFonts w:ascii="Times New Roman" w:hAnsi="Times New Roman" w:cs="Times New Roman"/>
          <w:sz w:val="24"/>
          <w:szCs w:val="24"/>
        </w:rPr>
        <w:t>8;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C0F87" w:rsidRPr="00322C7F">
        <w:rPr>
          <w:rFonts w:ascii="Times New Roman" w:hAnsi="Times New Roman" w:cs="Times New Roman"/>
          <w:sz w:val="24"/>
          <w:szCs w:val="24"/>
        </w:rPr>
        <w:t>10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11;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 xml:space="preserve">Павловское ГП – </w:t>
      </w:r>
      <w:r w:rsidR="004547C6" w:rsidRPr="00322C7F">
        <w:rPr>
          <w:rFonts w:ascii="Times New Roman" w:hAnsi="Times New Roman" w:cs="Times New Roman"/>
          <w:sz w:val="24"/>
          <w:szCs w:val="24"/>
        </w:rPr>
        <w:t>1</w:t>
      </w:r>
      <w:r w:rsidR="0053350A" w:rsidRPr="00322C7F">
        <w:rPr>
          <w:rFonts w:ascii="Times New Roman" w:hAnsi="Times New Roman" w:cs="Times New Roman"/>
          <w:sz w:val="24"/>
          <w:szCs w:val="24"/>
        </w:rPr>
        <w:t>4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Шлиссельбургское ГП – 18;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СП – </w:t>
      </w:r>
      <w:r w:rsidR="00756971">
        <w:rPr>
          <w:rFonts w:ascii="Times New Roman" w:hAnsi="Times New Roman" w:cs="Times New Roman"/>
          <w:sz w:val="24"/>
          <w:szCs w:val="24"/>
        </w:rPr>
        <w:t>2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Шумское СП – 4;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СП – 1.</w:t>
      </w:r>
    </w:p>
    <w:p w:rsidR="006D0A95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 Рост количества нестационарных и мобильных торговых объектов и торговых мест под них</w:t>
      </w:r>
      <w:r w:rsidR="00B27CAC" w:rsidRPr="00322C7F">
        <w:rPr>
          <w:rFonts w:ascii="Times New Roman" w:hAnsi="Times New Roman" w:cs="Times New Roman"/>
          <w:sz w:val="24"/>
          <w:szCs w:val="24"/>
        </w:rPr>
        <w:t xml:space="preserve"> по отношению к 2020 году</w:t>
      </w:r>
      <w:r w:rsidRPr="00322C7F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4D664B" w:rsidRPr="00322C7F">
        <w:rPr>
          <w:rFonts w:ascii="Times New Roman" w:hAnsi="Times New Roman" w:cs="Times New Roman"/>
          <w:sz w:val="24"/>
          <w:szCs w:val="24"/>
        </w:rPr>
        <w:t>20</w:t>
      </w:r>
      <w:r w:rsidRPr="00322C7F">
        <w:rPr>
          <w:rFonts w:ascii="Times New Roman" w:hAnsi="Times New Roman" w:cs="Times New Roman"/>
          <w:sz w:val="24"/>
          <w:szCs w:val="24"/>
        </w:rPr>
        <w:t xml:space="preserve"> %</w:t>
      </w:r>
      <w:r w:rsidR="00B27CAC" w:rsidRPr="00322C7F">
        <w:rPr>
          <w:rFonts w:ascii="Times New Roman" w:hAnsi="Times New Roman" w:cs="Times New Roman"/>
          <w:sz w:val="24"/>
          <w:szCs w:val="24"/>
        </w:rPr>
        <w:t>.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Основные проблемы: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>- отсутствие заинтересованности субъектов МСП в размещении НТО;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322C7F">
        <w:rPr>
          <w:rFonts w:ascii="Times New Roman" w:hAnsi="Times New Roman" w:cs="Times New Roman"/>
          <w:sz w:val="24"/>
          <w:szCs w:val="24"/>
        </w:rPr>
        <w:t>наличие высокой</w:t>
      </w:r>
      <w:r w:rsidRPr="00322C7F">
        <w:rPr>
          <w:rFonts w:ascii="Times New Roman" w:hAnsi="Times New Roman" w:cs="Times New Roman"/>
          <w:sz w:val="24"/>
          <w:szCs w:val="24"/>
        </w:rPr>
        <w:t xml:space="preserve"> конкуренции с сетевыми магазинами;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322C7F">
        <w:rPr>
          <w:rFonts w:ascii="Times New Roman" w:hAnsi="Times New Roman" w:cs="Times New Roman"/>
          <w:sz w:val="24"/>
          <w:szCs w:val="24"/>
        </w:rPr>
        <w:t>негативные отклики жителей об установке новых НТО на территории поселений;</w:t>
      </w:r>
    </w:p>
    <w:p w:rsidR="00216E3F" w:rsidRPr="00322C7F" w:rsidRDefault="006D6A8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необходимость исключения из схемы мест размещения НТО по предписанию ГИБДД и </w:t>
      </w:r>
      <w:r w:rsidR="009753FD" w:rsidRPr="00322C7F">
        <w:rPr>
          <w:rFonts w:ascii="Times New Roman" w:hAnsi="Times New Roman" w:cs="Times New Roman"/>
          <w:sz w:val="24"/>
          <w:szCs w:val="24"/>
        </w:rPr>
        <w:t>п</w:t>
      </w:r>
      <w:r w:rsidR="00216E3F" w:rsidRPr="00322C7F">
        <w:rPr>
          <w:rFonts w:ascii="Times New Roman" w:hAnsi="Times New Roman" w:cs="Times New Roman"/>
          <w:sz w:val="24"/>
          <w:szCs w:val="24"/>
        </w:rPr>
        <w:t>рокуратуры.</w:t>
      </w:r>
    </w:p>
    <w:p w:rsidR="00E00CED" w:rsidRPr="00322C7F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</w:p>
    <w:p w:rsidR="00EA1D90" w:rsidRPr="00322C7F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lastRenderedPageBreak/>
        <w:tab/>
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</w:r>
    </w:p>
    <w:p w:rsidR="00CA3A75" w:rsidRPr="00322C7F" w:rsidRDefault="00F81B46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 xml:space="preserve">В Кировском муниципальном районе пассажирские перевозки автомобильным транспортом по муниципальным маршрутам регулярных перевозок осуществляет ИП Иванова О.И. </w:t>
      </w:r>
      <w:r w:rsidR="0025082B" w:rsidRPr="00322C7F">
        <w:rPr>
          <w:rFonts w:ascii="Times New Roman" w:hAnsi="Times New Roman" w:cs="Times New Roman"/>
          <w:sz w:val="24"/>
          <w:szCs w:val="24"/>
        </w:rPr>
        <w:t>(100 %).</w:t>
      </w:r>
      <w:r w:rsidR="00CA3A75" w:rsidRPr="00322C7F">
        <w:rPr>
          <w:rFonts w:ascii="Times New Roman" w:hAnsi="Times New Roman" w:cs="Times New Roman"/>
          <w:sz w:val="24"/>
          <w:szCs w:val="24"/>
        </w:rPr>
        <w:t xml:space="preserve"> Перевозчиком эксплуатируется 10 автобусов среднего класса. Реестр состоит из 2</w:t>
      </w:r>
      <w:r w:rsidR="001853B4">
        <w:rPr>
          <w:rFonts w:ascii="Times New Roman" w:hAnsi="Times New Roman" w:cs="Times New Roman"/>
          <w:sz w:val="24"/>
          <w:szCs w:val="24"/>
        </w:rPr>
        <w:t>8</w:t>
      </w:r>
      <w:r w:rsidR="00CA3A75" w:rsidRPr="00322C7F">
        <w:rPr>
          <w:rFonts w:ascii="Times New Roman" w:hAnsi="Times New Roman" w:cs="Times New Roman"/>
          <w:sz w:val="24"/>
          <w:szCs w:val="24"/>
        </w:rPr>
        <w:t xml:space="preserve"> муниципальных автобусных маршрутов.</w:t>
      </w:r>
    </w:p>
    <w:p w:rsidR="00F81B46" w:rsidRPr="00322C7F" w:rsidRDefault="00CA3A75" w:rsidP="00CA3A7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F81B46" w:rsidRPr="00322C7F">
        <w:rPr>
          <w:rFonts w:ascii="Times New Roman" w:hAnsi="Times New Roman" w:cs="Times New Roman"/>
          <w:sz w:val="24"/>
          <w:szCs w:val="24"/>
        </w:rPr>
        <w:t xml:space="preserve">Конкурсные процедуры на право заключения муниципальных контрактов проведены в порядке, установленном в соответствии с Федеральным </w:t>
      </w:r>
      <w:hyperlink r:id="rId7" w:tgtFrame="_blank" w:history="1">
        <w:r w:rsidR="00F81B46"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="00F81B46" w:rsidRPr="00322C7F">
        <w:rPr>
          <w:rFonts w:ascii="Times New Roman" w:hAnsi="Times New Roman" w:cs="Times New Roman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 и Федеральным</w:t>
      </w:r>
      <w:hyperlink r:id="rId8" w:tgtFrame="_blank" w:history="1">
        <w:r w:rsidR="00F81B46"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закон</w:t>
        </w:r>
      </w:hyperlink>
      <w:r w:rsidR="00F81B46" w:rsidRPr="00322C7F">
        <w:rPr>
          <w:rFonts w:ascii="Times New Roman" w:hAnsi="Times New Roman" w:cs="Times New Roman"/>
          <w:sz w:val="24"/>
          <w:szCs w:val="24"/>
        </w:rPr>
        <w:t>ом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</w:t>
      </w:r>
      <w:proofErr w:type="gramEnd"/>
      <w:r w:rsidR="00F81B46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1B46" w:rsidRPr="00322C7F">
        <w:rPr>
          <w:rFonts w:ascii="Times New Roman" w:hAnsi="Times New Roman" w:cs="Times New Roman"/>
          <w:sz w:val="24"/>
          <w:szCs w:val="24"/>
        </w:rPr>
        <w:t>внесении</w:t>
      </w:r>
      <w:proofErr w:type="gramEnd"/>
      <w:r w:rsidR="00F81B46" w:rsidRPr="00322C7F">
        <w:rPr>
          <w:rFonts w:ascii="Times New Roman" w:hAnsi="Times New Roman" w:cs="Times New Roman"/>
          <w:sz w:val="24"/>
          <w:szCs w:val="24"/>
        </w:rPr>
        <w:t xml:space="preserve"> изменений в отдельные законодательные акты Российской Федерации». </w:t>
      </w:r>
    </w:p>
    <w:p w:rsidR="00F81B46" w:rsidRPr="00322C7F" w:rsidRDefault="00CA3A75" w:rsidP="009210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24.06.2022 №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</w:t>
      </w:r>
      <w:r w:rsidR="00F81B46" w:rsidRPr="00322C7F">
        <w:rPr>
          <w:rStyle w:val="wmi-callto"/>
          <w:rFonts w:ascii="Times New Roman" w:hAnsi="Times New Roman" w:cs="Times New Roman"/>
          <w:sz w:val="24"/>
          <w:szCs w:val="24"/>
        </w:rPr>
        <w:t>2022-2026</w:t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CA3A75" w:rsidRPr="00322C7F" w:rsidRDefault="0025082B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</w:p>
    <w:p w:rsidR="0025082B" w:rsidRPr="00322C7F" w:rsidRDefault="0025082B" w:rsidP="00FF0917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Style w:val="11"/>
          <w:rFonts w:eastAsiaTheme="minorHAnsi"/>
          <w:sz w:val="24"/>
          <w:szCs w:val="24"/>
        </w:rPr>
        <w:t>Определение состава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322C7F" w:rsidRDefault="00C52FD4" w:rsidP="00FF0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КУМИ администрации Кировского муниципального района осуществляется ведение реестра объектов муниципальной собственности. Ежегодно </w:t>
      </w:r>
      <w:r w:rsidR="00981EDE" w:rsidRPr="00322C7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322C7F">
        <w:rPr>
          <w:rFonts w:ascii="Times New Roman" w:hAnsi="Times New Roman" w:cs="Times New Roman"/>
          <w:sz w:val="24"/>
          <w:szCs w:val="24"/>
        </w:rPr>
        <w:t>осуществляется инвентаризация и учет муниципального имущества.</w:t>
      </w:r>
    </w:p>
    <w:p w:rsidR="00C52FD4" w:rsidRPr="00322C7F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01.04.2025</w:t>
      </w:r>
      <w:r w:rsidRPr="00322C7F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322C7F" w:rsidRDefault="00C52FD4" w:rsidP="00C52FD4">
      <w:pPr>
        <w:spacing w:after="0" w:line="240" w:lineRule="auto"/>
        <w:jc w:val="both"/>
        <w:rPr>
          <w:rStyle w:val="11"/>
          <w:rFonts w:eastAsiaTheme="minorHAnsi"/>
          <w:sz w:val="24"/>
          <w:szCs w:val="24"/>
        </w:rPr>
      </w:pPr>
    </w:p>
    <w:p w:rsidR="0025082B" w:rsidRPr="00322C7F" w:rsidRDefault="0025082B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  <w:t>Приватизация либо   перепрофилирование (изменение целевого назначения имущества)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322C7F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01.04.2025</w:t>
      </w:r>
      <w:r w:rsidRPr="00322C7F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322C7F" w:rsidRDefault="00C52FD4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</w:p>
    <w:p w:rsidR="0025082B" w:rsidRPr="00322C7F" w:rsidRDefault="0025082B" w:rsidP="00D16F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 Формирование реестра кладбищ и мест захоронений, предоставление данного реестра в комитет по безопасности Ленинградской области для размещения на региональном портале  государственных и муниципальных услуг.</w:t>
      </w:r>
    </w:p>
    <w:p w:rsidR="00706AAD" w:rsidRPr="00322C7F" w:rsidRDefault="0025082B" w:rsidP="00D16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На территории Кировского муниципального района находится 36 кладбищ общей площадью 10</w:t>
      </w:r>
      <w:r w:rsidR="004C60DA" w:rsidRPr="00322C7F">
        <w:rPr>
          <w:rFonts w:ascii="Times New Roman" w:hAnsi="Times New Roman" w:cs="Times New Roman"/>
          <w:sz w:val="24"/>
          <w:szCs w:val="24"/>
        </w:rPr>
        <w:t>9,16 га: 10 городских</w:t>
      </w:r>
      <w:r w:rsidRPr="00322C7F">
        <w:rPr>
          <w:rFonts w:ascii="Times New Roman" w:hAnsi="Times New Roman" w:cs="Times New Roman"/>
          <w:sz w:val="24"/>
          <w:szCs w:val="24"/>
        </w:rPr>
        <w:t xml:space="preserve"> и 26 сельских. </w:t>
      </w:r>
      <w:r w:rsidR="004C60DA" w:rsidRPr="00322C7F">
        <w:rPr>
          <w:rFonts w:ascii="Times New Roman" w:hAnsi="Times New Roman" w:cs="Times New Roman"/>
          <w:sz w:val="24"/>
          <w:szCs w:val="24"/>
        </w:rPr>
        <w:t>Из них 22 – открыты дл захоронения (81,6 га),  14 кладбищ являются закрытыми для захоронений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(27,56 га).</w:t>
      </w:r>
    </w:p>
    <w:p w:rsidR="004C60DA" w:rsidRPr="00322C7F" w:rsidRDefault="0025082B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01.04.2025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2D26CB" w:rsidRPr="00322C7F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3917F7" w:rsidRPr="00322C7F">
        <w:rPr>
          <w:rFonts w:ascii="Times New Roman" w:hAnsi="Times New Roman" w:cs="Times New Roman"/>
          <w:sz w:val="24"/>
          <w:szCs w:val="24"/>
        </w:rPr>
        <w:t>1</w:t>
      </w:r>
      <w:r w:rsidR="00B81B5A">
        <w:rPr>
          <w:rFonts w:ascii="Times New Roman" w:hAnsi="Times New Roman" w:cs="Times New Roman"/>
          <w:sz w:val="24"/>
          <w:szCs w:val="24"/>
        </w:rPr>
        <w:t>9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кладбищ              (Кировское ГП – 2 кладбища, </w:t>
      </w:r>
      <w:proofErr w:type="spellStart"/>
      <w:r w:rsidR="00B81B5A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="00B81B5A">
        <w:rPr>
          <w:rFonts w:ascii="Times New Roman" w:hAnsi="Times New Roman" w:cs="Times New Roman"/>
          <w:sz w:val="24"/>
          <w:szCs w:val="24"/>
        </w:rPr>
        <w:t xml:space="preserve"> ГП – 1 кладбище,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FB8" w:rsidRPr="00322C7F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="00BF4FB8" w:rsidRPr="00322C7F">
        <w:rPr>
          <w:rFonts w:ascii="Times New Roman" w:hAnsi="Times New Roman" w:cs="Times New Roman"/>
          <w:sz w:val="24"/>
          <w:szCs w:val="24"/>
        </w:rPr>
        <w:t xml:space="preserve"> СП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– </w:t>
      </w:r>
      <w:r w:rsidR="00BF4FB8" w:rsidRPr="00322C7F">
        <w:rPr>
          <w:rFonts w:ascii="Times New Roman" w:hAnsi="Times New Roman" w:cs="Times New Roman"/>
          <w:sz w:val="24"/>
          <w:szCs w:val="24"/>
        </w:rPr>
        <w:t>5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кладбищ, Павловское ГП – </w:t>
      </w:r>
      <w:r w:rsidR="00A90B0D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322C7F">
        <w:rPr>
          <w:rFonts w:ascii="Times New Roman" w:hAnsi="Times New Roman" w:cs="Times New Roman"/>
          <w:sz w:val="24"/>
          <w:szCs w:val="24"/>
        </w:rPr>
        <w:t>1 кладбище</w:t>
      </w:r>
      <w:r w:rsidR="00535538" w:rsidRPr="00322C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1B5A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="00B81B5A">
        <w:rPr>
          <w:rFonts w:ascii="Times New Roman" w:hAnsi="Times New Roman" w:cs="Times New Roman"/>
          <w:sz w:val="24"/>
          <w:szCs w:val="24"/>
        </w:rPr>
        <w:t xml:space="preserve"> ГП – 2 кладбища, </w:t>
      </w:r>
      <w:r w:rsidR="00F27914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914" w:rsidRPr="00322C7F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="00F27914"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F27914" w:rsidRPr="00322C7F">
        <w:rPr>
          <w:rFonts w:ascii="Times New Roman" w:hAnsi="Times New Roman" w:cs="Times New Roman"/>
          <w:sz w:val="24"/>
          <w:szCs w:val="24"/>
        </w:rPr>
        <w:lastRenderedPageBreak/>
        <w:t>8 кладбищ</w:t>
      </w:r>
      <w:r w:rsidR="00706AAD" w:rsidRPr="00322C7F">
        <w:rPr>
          <w:rFonts w:ascii="Times New Roman" w:hAnsi="Times New Roman" w:cs="Times New Roman"/>
          <w:sz w:val="24"/>
          <w:szCs w:val="24"/>
        </w:rPr>
        <w:t>), что</w:t>
      </w:r>
      <w:r w:rsidR="00B81B5A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3917F7" w:rsidRPr="00322C7F">
        <w:rPr>
          <w:rFonts w:ascii="Times New Roman" w:hAnsi="Times New Roman" w:cs="Times New Roman"/>
          <w:sz w:val="24"/>
          <w:szCs w:val="24"/>
        </w:rPr>
        <w:t>5</w:t>
      </w:r>
      <w:r w:rsidR="00B81B5A">
        <w:rPr>
          <w:rFonts w:ascii="Times New Roman" w:hAnsi="Times New Roman" w:cs="Times New Roman"/>
          <w:sz w:val="24"/>
          <w:szCs w:val="24"/>
        </w:rPr>
        <w:t>2,8</w:t>
      </w:r>
      <w:r w:rsidR="00BF4FB8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% от общего количества кладбищ. </w:t>
      </w:r>
      <w:r w:rsidR="003A025E" w:rsidRPr="00322C7F">
        <w:rPr>
          <w:rFonts w:ascii="Times New Roman" w:hAnsi="Times New Roman" w:cs="Times New Roman"/>
          <w:sz w:val="24"/>
          <w:szCs w:val="24"/>
        </w:rPr>
        <w:t xml:space="preserve"> Также частично </w:t>
      </w:r>
      <w:proofErr w:type="spellStart"/>
      <w:r w:rsidR="003A025E" w:rsidRPr="00322C7F">
        <w:rPr>
          <w:rFonts w:ascii="Times New Roman" w:hAnsi="Times New Roman" w:cs="Times New Roman"/>
          <w:sz w:val="24"/>
          <w:szCs w:val="24"/>
        </w:rPr>
        <w:t>проинвентаризированы</w:t>
      </w:r>
      <w:proofErr w:type="spellEnd"/>
      <w:r w:rsidR="003A025E" w:rsidRPr="00322C7F">
        <w:rPr>
          <w:rFonts w:ascii="Times New Roman" w:hAnsi="Times New Roman" w:cs="Times New Roman"/>
          <w:sz w:val="24"/>
          <w:szCs w:val="24"/>
        </w:rPr>
        <w:t xml:space="preserve"> кладбища в Шлиссельбургском ГП (</w:t>
      </w:r>
      <w:r w:rsidR="00B81B5A">
        <w:rPr>
          <w:rFonts w:ascii="Times New Roman" w:hAnsi="Times New Roman" w:cs="Times New Roman"/>
          <w:sz w:val="24"/>
          <w:szCs w:val="24"/>
        </w:rPr>
        <w:t>7</w:t>
      </w:r>
      <w:r w:rsidR="003A025E" w:rsidRPr="00322C7F">
        <w:rPr>
          <w:rFonts w:ascii="Times New Roman" w:hAnsi="Times New Roman" w:cs="Times New Roman"/>
          <w:sz w:val="24"/>
          <w:szCs w:val="24"/>
        </w:rPr>
        <w:t xml:space="preserve">0%), в Путиловском СП </w:t>
      </w:r>
      <w:r w:rsidR="00B1337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A025E" w:rsidRPr="00322C7F">
        <w:rPr>
          <w:rFonts w:ascii="Times New Roman" w:hAnsi="Times New Roman" w:cs="Times New Roman"/>
          <w:sz w:val="24"/>
          <w:szCs w:val="24"/>
        </w:rPr>
        <w:t>(</w:t>
      </w:r>
      <w:r w:rsidR="00F27914" w:rsidRPr="00322C7F">
        <w:rPr>
          <w:rFonts w:ascii="Times New Roman" w:hAnsi="Times New Roman" w:cs="Times New Roman"/>
          <w:sz w:val="24"/>
          <w:szCs w:val="24"/>
        </w:rPr>
        <w:t>20 %)</w:t>
      </w:r>
      <w:r w:rsidR="00B81B5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1B5A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="00B81B5A">
        <w:rPr>
          <w:rFonts w:ascii="Times New Roman" w:hAnsi="Times New Roman" w:cs="Times New Roman"/>
          <w:sz w:val="24"/>
          <w:szCs w:val="24"/>
        </w:rPr>
        <w:t xml:space="preserve"> ГП – </w:t>
      </w:r>
      <w:r w:rsidR="00CA5D58">
        <w:rPr>
          <w:rFonts w:ascii="Times New Roman" w:hAnsi="Times New Roman" w:cs="Times New Roman"/>
          <w:sz w:val="24"/>
          <w:szCs w:val="24"/>
        </w:rPr>
        <w:t>(</w:t>
      </w:r>
      <w:r w:rsidR="00B81B5A">
        <w:rPr>
          <w:rFonts w:ascii="Times New Roman" w:hAnsi="Times New Roman" w:cs="Times New Roman"/>
          <w:sz w:val="24"/>
          <w:szCs w:val="24"/>
        </w:rPr>
        <w:t>40%</w:t>
      </w:r>
      <w:r w:rsidR="00CA5D58">
        <w:rPr>
          <w:rFonts w:ascii="Times New Roman" w:hAnsi="Times New Roman" w:cs="Times New Roman"/>
          <w:sz w:val="24"/>
          <w:szCs w:val="24"/>
        </w:rPr>
        <w:t>)</w:t>
      </w:r>
      <w:r w:rsidR="00F27914" w:rsidRPr="00322C7F">
        <w:rPr>
          <w:rFonts w:ascii="Times New Roman" w:hAnsi="Times New Roman" w:cs="Times New Roman"/>
          <w:sz w:val="24"/>
          <w:szCs w:val="24"/>
        </w:rPr>
        <w:t>.</w:t>
      </w:r>
    </w:p>
    <w:p w:rsidR="003E3B97" w:rsidRPr="00322C7F" w:rsidRDefault="003E3B97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F3B" w:rsidRPr="00322C7F" w:rsidRDefault="00183F3B" w:rsidP="003875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Проведение оценки регулирующего воздействия нормативных правовых актов, затрагивающих вопросы осуществления предпринимательской и иной экономической деятельности на территории Кировского муниципального района Ленинградской области.</w:t>
      </w:r>
    </w:p>
    <w:p w:rsidR="00183F3B" w:rsidRPr="00322C7F" w:rsidRDefault="00183F3B" w:rsidP="00183F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4009E0" w:rsidRPr="00322C7F">
        <w:rPr>
          <w:rFonts w:ascii="Times New Roman" w:hAnsi="Times New Roman" w:cs="Times New Roman"/>
          <w:sz w:val="24"/>
          <w:szCs w:val="24"/>
        </w:rPr>
        <w:t>За январь-</w:t>
      </w:r>
      <w:r w:rsidR="00D52556">
        <w:rPr>
          <w:rFonts w:ascii="Times New Roman" w:hAnsi="Times New Roman" w:cs="Times New Roman"/>
          <w:sz w:val="24"/>
          <w:szCs w:val="24"/>
        </w:rPr>
        <w:t>март</w:t>
      </w:r>
      <w:r w:rsidR="001368BA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4009E0" w:rsidRPr="00322C7F">
        <w:rPr>
          <w:rFonts w:ascii="Times New Roman" w:hAnsi="Times New Roman" w:cs="Times New Roman"/>
          <w:sz w:val="24"/>
          <w:szCs w:val="24"/>
        </w:rPr>
        <w:t>202</w:t>
      </w:r>
      <w:r w:rsidR="00D52556">
        <w:rPr>
          <w:rFonts w:ascii="Times New Roman" w:hAnsi="Times New Roman" w:cs="Times New Roman"/>
          <w:sz w:val="24"/>
          <w:szCs w:val="24"/>
        </w:rPr>
        <w:t>5</w:t>
      </w:r>
      <w:r w:rsidR="004009E0" w:rsidRPr="00322C7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22C7F">
        <w:rPr>
          <w:rFonts w:ascii="Times New Roman" w:hAnsi="Times New Roman" w:cs="Times New Roman"/>
          <w:sz w:val="24"/>
          <w:szCs w:val="24"/>
        </w:rPr>
        <w:t xml:space="preserve"> проведена оценка регулирующего воздействия </w:t>
      </w:r>
      <w:r w:rsidR="004009E0" w:rsidRPr="00322C7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22C7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D52556">
        <w:rPr>
          <w:rFonts w:ascii="Times New Roman" w:hAnsi="Times New Roman" w:cs="Times New Roman"/>
          <w:sz w:val="24"/>
          <w:szCs w:val="24"/>
        </w:rPr>
        <w:t>5</w:t>
      </w:r>
      <w:r w:rsidR="00836AB2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DB73F4" w:rsidRPr="00322C7F">
        <w:rPr>
          <w:rFonts w:ascii="Times New Roman" w:hAnsi="Times New Roman" w:cs="Times New Roman"/>
          <w:sz w:val="24"/>
          <w:szCs w:val="24"/>
        </w:rPr>
        <w:t>нормативно-правов</w:t>
      </w:r>
      <w:r w:rsidR="00D52556">
        <w:rPr>
          <w:rFonts w:ascii="Times New Roman" w:hAnsi="Times New Roman" w:cs="Times New Roman"/>
          <w:sz w:val="24"/>
          <w:szCs w:val="24"/>
        </w:rPr>
        <w:t>ых</w:t>
      </w:r>
      <w:r w:rsidR="00DB73F4" w:rsidRPr="00322C7F">
        <w:rPr>
          <w:rFonts w:ascii="Times New Roman" w:hAnsi="Times New Roman" w:cs="Times New Roman"/>
          <w:sz w:val="24"/>
          <w:szCs w:val="24"/>
        </w:rPr>
        <w:t xml:space="preserve"> акт</w:t>
      </w:r>
      <w:r w:rsidR="00D52556">
        <w:rPr>
          <w:rFonts w:ascii="Times New Roman" w:hAnsi="Times New Roman" w:cs="Times New Roman"/>
          <w:sz w:val="24"/>
          <w:szCs w:val="24"/>
        </w:rPr>
        <w:t>ов</w:t>
      </w:r>
      <w:r w:rsidRPr="00322C7F">
        <w:rPr>
          <w:rFonts w:ascii="Times New Roman" w:hAnsi="Times New Roman" w:cs="Times New Roman"/>
          <w:sz w:val="24"/>
          <w:szCs w:val="24"/>
        </w:rPr>
        <w:t>.</w:t>
      </w:r>
    </w:p>
    <w:p w:rsidR="0025082B" w:rsidRPr="00322C7F" w:rsidRDefault="0025082B" w:rsidP="0025082B">
      <w:pPr>
        <w:spacing w:after="0"/>
        <w:ind w:firstLine="34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Обеспечение равных условий доступа к информации 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0131CE" w:rsidRPr="00322C7F">
        <w:rPr>
          <w:rFonts w:ascii="Times New Roman" w:hAnsi="Times New Roman" w:cs="Times New Roman"/>
          <w:sz w:val="24"/>
          <w:szCs w:val="24"/>
        </w:rPr>
        <w:t>Н</w:t>
      </w:r>
      <w:r w:rsidRPr="00322C7F">
        <w:rPr>
          <w:rFonts w:ascii="Times New Roman" w:hAnsi="Times New Roman" w:cs="Times New Roman"/>
          <w:sz w:val="24"/>
          <w:szCs w:val="24"/>
        </w:rPr>
        <w:t>а официальном сайте администрации Кировского муниципально</w:t>
      </w:r>
      <w:r w:rsidR="000131CE" w:rsidRPr="00322C7F">
        <w:rPr>
          <w:rFonts w:ascii="Times New Roman" w:hAnsi="Times New Roman" w:cs="Times New Roman"/>
          <w:sz w:val="24"/>
          <w:szCs w:val="24"/>
        </w:rPr>
        <w:t>го района Ленинградской области создан раздел «Имущественная поддержка субъектов малого и среднего предпринимательства», где размещается информация (</w:t>
      </w:r>
      <w:hyperlink r:id="rId9" w:history="1">
        <w:r w:rsidR="000131CE"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https://kirovsk-reg.ru/administration/kumi/infpodmsp</w:t>
        </w:r>
      </w:hyperlink>
      <w:proofErr w:type="gramStart"/>
      <w:r w:rsidR="000131CE" w:rsidRPr="00322C7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131CE" w:rsidRPr="00322C7F">
        <w:rPr>
          <w:rFonts w:ascii="Times New Roman" w:hAnsi="Times New Roman" w:cs="Times New Roman"/>
          <w:sz w:val="24"/>
          <w:szCs w:val="24"/>
        </w:rPr>
        <w:t>.</w:t>
      </w: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322C7F" w:rsidRDefault="007C1B90" w:rsidP="007C1B90">
      <w:pPr>
        <w:spacing w:after="0" w:line="240" w:lineRule="auto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 xml:space="preserve">Размещение на официальном сайте администрации </w:t>
      </w:r>
      <w:r w:rsidRPr="00322C7F">
        <w:rPr>
          <w:rFonts w:ascii="Times New Roman" w:eastAsia="Courier New" w:hAnsi="Times New Roman" w:cs="Times New Roman"/>
          <w:b/>
          <w:sz w:val="24"/>
          <w:szCs w:val="24"/>
        </w:rPr>
        <w:t xml:space="preserve">Кировского муниципального района Ленинградской области в информационно-телекоммуникационной сети «Интернет» </w:t>
      </w:r>
      <w:r w:rsidRPr="00322C7F">
        <w:rPr>
          <w:rFonts w:ascii="Times New Roman" w:hAnsi="Times New Roman" w:cs="Times New Roman"/>
          <w:b/>
          <w:sz w:val="24"/>
          <w:szCs w:val="24"/>
        </w:rPr>
        <w:t>перечня всех нормативных правовых актов и местных локальных актов, регулирующих сферы наружной рекламы.</w:t>
      </w:r>
    </w:p>
    <w:p w:rsidR="00F81B46" w:rsidRPr="00322C7F" w:rsidRDefault="0025082B" w:rsidP="007C1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На территории Кировского муниципального района в сфере наружной рекламы осуществляют деятельность: </w:t>
      </w:r>
      <w:proofErr w:type="gramStart"/>
      <w:r w:rsidR="00F81B46" w:rsidRPr="00322C7F">
        <w:rPr>
          <w:rFonts w:ascii="Times New Roman" w:hAnsi="Times New Roman" w:cs="Times New Roman"/>
          <w:sz w:val="24"/>
          <w:szCs w:val="24"/>
        </w:rPr>
        <w:t>ИП Литвинов, ООО «9Планета», ООО «Гриф», ООО «</w:t>
      </w:r>
      <w:proofErr w:type="spellStart"/>
      <w:r w:rsidR="00F81B46" w:rsidRPr="00322C7F">
        <w:rPr>
          <w:rFonts w:ascii="Times New Roman" w:hAnsi="Times New Roman" w:cs="Times New Roman"/>
          <w:sz w:val="24"/>
          <w:szCs w:val="24"/>
        </w:rPr>
        <w:t>Леноблреклама</w:t>
      </w:r>
      <w:proofErr w:type="spellEnd"/>
      <w:r w:rsidR="00F81B46" w:rsidRPr="00322C7F">
        <w:rPr>
          <w:rFonts w:ascii="Times New Roman" w:hAnsi="Times New Roman" w:cs="Times New Roman"/>
          <w:sz w:val="24"/>
          <w:szCs w:val="24"/>
        </w:rPr>
        <w:t xml:space="preserve">», ООО </w:t>
      </w:r>
      <w:r w:rsidR="00D16FD5" w:rsidRPr="00322C7F">
        <w:rPr>
          <w:rFonts w:ascii="Times New Roman" w:hAnsi="Times New Roman" w:cs="Times New Roman"/>
          <w:sz w:val="24"/>
          <w:szCs w:val="24"/>
        </w:rPr>
        <w:t>«Элвис», ООО «</w:t>
      </w:r>
      <w:proofErr w:type="spellStart"/>
      <w:r w:rsidR="00D16FD5" w:rsidRPr="00322C7F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="00D16FD5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FD5" w:rsidRPr="00322C7F">
        <w:rPr>
          <w:rFonts w:ascii="Times New Roman" w:hAnsi="Times New Roman" w:cs="Times New Roman"/>
          <w:sz w:val="24"/>
          <w:szCs w:val="24"/>
        </w:rPr>
        <w:t>Аутдор</w:t>
      </w:r>
      <w:proofErr w:type="spellEnd"/>
      <w:r w:rsidR="00D16FD5" w:rsidRPr="00322C7F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81B46" w:rsidRPr="00322C7F" w:rsidRDefault="00F81B46" w:rsidP="007C1B90">
      <w:pPr>
        <w:pStyle w:val="a6"/>
        <w:spacing w:before="0" w:beforeAutospacing="0" w:after="0" w:afterAutospacing="0"/>
        <w:jc w:val="both"/>
      </w:pPr>
      <w:r w:rsidRPr="00322C7F">
        <w:tab/>
      </w:r>
      <w:proofErr w:type="gramStart"/>
      <w:r w:rsidRPr="00322C7F">
        <w:t>Также в районе осуществляет деятельность МБУ </w:t>
      </w:r>
      <w:r w:rsidRPr="00322C7F">
        <w:rPr>
          <w:bCs/>
        </w:rPr>
        <w:t>«Районный центр размещения рекламы</w:t>
      </w:r>
      <w:r w:rsidRPr="00322C7F">
        <w:t> </w:t>
      </w:r>
      <w:r w:rsidRPr="00322C7F">
        <w:rPr>
          <w:bCs/>
        </w:rPr>
        <w:t xml:space="preserve">Кировского муниципального района Ленинградской области», основными задачами деятельности которого являются: </w:t>
      </w:r>
      <w:r w:rsidRPr="00322C7F">
        <w:t>обеспечение формирования единого районного рекламно-информационного пространства; разработка и ведение реестра рекламных мест; осуществление единой политики в области наружной рекламы и информации, информационно-художественного оформления на территории Кировского района; создание условий для развития и совершенствования распространения наружной рекламы и информации.</w:t>
      </w:r>
      <w:proofErr w:type="gramEnd"/>
    </w:p>
    <w:p w:rsidR="00F81B46" w:rsidRPr="00322C7F" w:rsidRDefault="00F81B46" w:rsidP="007C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hAnsi="Times New Roman" w:cs="Times New Roman"/>
          <w:sz w:val="24"/>
          <w:szCs w:val="24"/>
        </w:rPr>
        <w:t>На официальном сайте администрации Кировского муниципального района создан раздел, где размещаются нормативные правовые акты, регулирующие сферу наружной рекламы, а также информация о проведении конкурса на право заключения договоров на установку и эксплуатацию рекламных конструкций на земельных участках, зданиях или ином имуществе, находящихся в собственности Кировского муниципального района Ленинградской области и на земельных участках, государственная собственность на которые не разграничена (</w:t>
      </w:r>
      <w:hyperlink r:id="rId10" w:history="1"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proofErr w:type="gramEnd"/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gramStart"/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kirovsk-reg.ru/raskrytieinfo/munic_uchrezhdenia/rzrr/info</w:t>
        </w:r>
      </w:hyperlink>
      <w:r w:rsidRPr="00322C7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37D67" w:rsidRPr="00322C7F" w:rsidRDefault="00F81B46" w:rsidP="007C1B90">
      <w:pPr>
        <w:pStyle w:val="a6"/>
        <w:spacing w:before="0" w:beforeAutospacing="0" w:after="0" w:afterAutospacing="0"/>
        <w:jc w:val="both"/>
      </w:pPr>
      <w:r w:rsidRPr="00322C7F">
        <w:rPr>
          <w:sz w:val="28"/>
          <w:szCs w:val="28"/>
        </w:rPr>
        <w:tab/>
      </w:r>
    </w:p>
    <w:p w:rsidR="00B72C33" w:rsidRPr="00322C7F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eastAsia="Courier New" w:hAnsi="Times New Roman" w:cs="Times New Roman"/>
          <w:b/>
          <w:sz w:val="24"/>
          <w:szCs w:val="24"/>
        </w:rPr>
        <w:t>Проведение мониторинга состояния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</w:r>
      <w:proofErr w:type="gramEnd"/>
    </w:p>
    <w:p w:rsidR="00D658B5" w:rsidRPr="004C75A6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322C7F">
        <w:rPr>
          <w:rFonts w:ascii="Times New Roman" w:eastAsia="Courier New" w:hAnsi="Times New Roman" w:cs="Times New Roman"/>
          <w:b/>
          <w:sz w:val="24"/>
          <w:szCs w:val="24"/>
        </w:rPr>
        <w:lastRenderedPageBreak/>
        <w:tab/>
      </w:r>
      <w:r w:rsidRPr="00322C7F">
        <w:rPr>
          <w:rFonts w:ascii="Times New Roman" w:eastAsia="Courier New" w:hAnsi="Times New Roman" w:cs="Times New Roman"/>
          <w:sz w:val="24"/>
          <w:szCs w:val="24"/>
        </w:rPr>
        <w:t xml:space="preserve">Результаты мониторингов размещены на официальном сайте администрации Кировского муниципального района Ленинградской области по ссылке </w:t>
      </w:r>
      <w:hyperlink r:id="rId11" w:history="1">
        <w:r w:rsidRPr="004C75A6">
          <w:rPr>
            <w:rStyle w:val="a5"/>
            <w:rFonts w:ascii="Times New Roman" w:eastAsia="Courier New" w:hAnsi="Times New Roman" w:cs="Times New Roman"/>
            <w:color w:val="auto"/>
            <w:sz w:val="24"/>
            <w:szCs w:val="24"/>
            <w:u w:val="none"/>
          </w:rPr>
          <w:t>https://kirovsk-reg.ru/administration/konkurentsia</w:t>
        </w:r>
      </w:hyperlink>
      <w:r w:rsidRPr="004C75A6">
        <w:rPr>
          <w:rFonts w:ascii="Times New Roman" w:eastAsia="Courier New" w:hAnsi="Times New Roman" w:cs="Times New Roman"/>
          <w:sz w:val="24"/>
          <w:szCs w:val="24"/>
        </w:rPr>
        <w:t xml:space="preserve"> .</w:t>
      </w:r>
    </w:p>
    <w:sectPr w:rsidR="00D658B5" w:rsidRPr="004C75A6" w:rsidSect="002C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C1E"/>
    <w:multiLevelType w:val="hybridMultilevel"/>
    <w:tmpl w:val="6BE8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1AF8"/>
    <w:multiLevelType w:val="hybridMultilevel"/>
    <w:tmpl w:val="10FC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D5DDB"/>
    <w:multiLevelType w:val="hybridMultilevel"/>
    <w:tmpl w:val="1F48923C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80FBD"/>
    <w:multiLevelType w:val="hybridMultilevel"/>
    <w:tmpl w:val="1FB82710"/>
    <w:lvl w:ilvl="0" w:tplc="A3A69D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B25B0"/>
    <w:rsid w:val="000131CE"/>
    <w:rsid w:val="00022CC0"/>
    <w:rsid w:val="000C6826"/>
    <w:rsid w:val="001368BA"/>
    <w:rsid w:val="00153A0B"/>
    <w:rsid w:val="0018365D"/>
    <w:rsid w:val="00183F3B"/>
    <w:rsid w:val="001853B4"/>
    <w:rsid w:val="00193A0B"/>
    <w:rsid w:val="001A4A70"/>
    <w:rsid w:val="001C3390"/>
    <w:rsid w:val="001D0BA0"/>
    <w:rsid w:val="00200695"/>
    <w:rsid w:val="002036B8"/>
    <w:rsid w:val="002129C8"/>
    <w:rsid w:val="00216E3F"/>
    <w:rsid w:val="002220DA"/>
    <w:rsid w:val="002363C7"/>
    <w:rsid w:val="0025082B"/>
    <w:rsid w:val="0025151B"/>
    <w:rsid w:val="00257538"/>
    <w:rsid w:val="00277A71"/>
    <w:rsid w:val="0029265A"/>
    <w:rsid w:val="00296839"/>
    <w:rsid w:val="002B6D69"/>
    <w:rsid w:val="002C714D"/>
    <w:rsid w:val="002D26CB"/>
    <w:rsid w:val="002E6FE9"/>
    <w:rsid w:val="002F65E3"/>
    <w:rsid w:val="002F6FB4"/>
    <w:rsid w:val="0030633A"/>
    <w:rsid w:val="00322C7F"/>
    <w:rsid w:val="003319D9"/>
    <w:rsid w:val="0033420B"/>
    <w:rsid w:val="00335976"/>
    <w:rsid w:val="00351F0E"/>
    <w:rsid w:val="00354391"/>
    <w:rsid w:val="00373FB9"/>
    <w:rsid w:val="003875CE"/>
    <w:rsid w:val="003917F7"/>
    <w:rsid w:val="003A025E"/>
    <w:rsid w:val="003A039F"/>
    <w:rsid w:val="003A4775"/>
    <w:rsid w:val="003A4A12"/>
    <w:rsid w:val="003C45D2"/>
    <w:rsid w:val="003E0D97"/>
    <w:rsid w:val="003E177A"/>
    <w:rsid w:val="003E38D8"/>
    <w:rsid w:val="003E3B97"/>
    <w:rsid w:val="004009E0"/>
    <w:rsid w:val="00407D8F"/>
    <w:rsid w:val="004241AB"/>
    <w:rsid w:val="004326DF"/>
    <w:rsid w:val="004341EE"/>
    <w:rsid w:val="00435978"/>
    <w:rsid w:val="004547C6"/>
    <w:rsid w:val="004577B1"/>
    <w:rsid w:val="004637DC"/>
    <w:rsid w:val="00470A41"/>
    <w:rsid w:val="004841B9"/>
    <w:rsid w:val="0048655F"/>
    <w:rsid w:val="004C60DA"/>
    <w:rsid w:val="004C75A6"/>
    <w:rsid w:val="004C777F"/>
    <w:rsid w:val="004D664B"/>
    <w:rsid w:val="004E3E1C"/>
    <w:rsid w:val="004F78E7"/>
    <w:rsid w:val="0050387C"/>
    <w:rsid w:val="0053316B"/>
    <w:rsid w:val="0053350A"/>
    <w:rsid w:val="00535538"/>
    <w:rsid w:val="00587FBB"/>
    <w:rsid w:val="00596456"/>
    <w:rsid w:val="005B57C1"/>
    <w:rsid w:val="005D3E67"/>
    <w:rsid w:val="005E3374"/>
    <w:rsid w:val="00611BB5"/>
    <w:rsid w:val="00621AAB"/>
    <w:rsid w:val="00664DF5"/>
    <w:rsid w:val="00684BF8"/>
    <w:rsid w:val="00685FFF"/>
    <w:rsid w:val="006D0A95"/>
    <w:rsid w:val="006D6A89"/>
    <w:rsid w:val="00706AAD"/>
    <w:rsid w:val="00714A17"/>
    <w:rsid w:val="00751E1C"/>
    <w:rsid w:val="00756971"/>
    <w:rsid w:val="00764A25"/>
    <w:rsid w:val="0078164B"/>
    <w:rsid w:val="007875E5"/>
    <w:rsid w:val="00797225"/>
    <w:rsid w:val="007A1CBF"/>
    <w:rsid w:val="007B16B0"/>
    <w:rsid w:val="007B605E"/>
    <w:rsid w:val="007C1B90"/>
    <w:rsid w:val="007E7D6C"/>
    <w:rsid w:val="008059E0"/>
    <w:rsid w:val="008146BC"/>
    <w:rsid w:val="00826CCC"/>
    <w:rsid w:val="00836AB2"/>
    <w:rsid w:val="00842525"/>
    <w:rsid w:val="0086445B"/>
    <w:rsid w:val="008A5ECD"/>
    <w:rsid w:val="008C0AC5"/>
    <w:rsid w:val="00910C26"/>
    <w:rsid w:val="009148C5"/>
    <w:rsid w:val="009210D1"/>
    <w:rsid w:val="00927A05"/>
    <w:rsid w:val="00955E55"/>
    <w:rsid w:val="009753FD"/>
    <w:rsid w:val="00981EDE"/>
    <w:rsid w:val="00983F17"/>
    <w:rsid w:val="00987B79"/>
    <w:rsid w:val="009B4A05"/>
    <w:rsid w:val="00A0210A"/>
    <w:rsid w:val="00A32CAE"/>
    <w:rsid w:val="00A37D67"/>
    <w:rsid w:val="00A44669"/>
    <w:rsid w:val="00A75968"/>
    <w:rsid w:val="00A845C2"/>
    <w:rsid w:val="00A90B0D"/>
    <w:rsid w:val="00A9379F"/>
    <w:rsid w:val="00AA4CAE"/>
    <w:rsid w:val="00AA7715"/>
    <w:rsid w:val="00AC0F87"/>
    <w:rsid w:val="00AF0A31"/>
    <w:rsid w:val="00B06183"/>
    <w:rsid w:val="00B13372"/>
    <w:rsid w:val="00B20BC0"/>
    <w:rsid w:val="00B27CAC"/>
    <w:rsid w:val="00B570A5"/>
    <w:rsid w:val="00B72C33"/>
    <w:rsid w:val="00B77DAE"/>
    <w:rsid w:val="00B80921"/>
    <w:rsid w:val="00B81B5A"/>
    <w:rsid w:val="00BA0D69"/>
    <w:rsid w:val="00BA4D31"/>
    <w:rsid w:val="00BB25B0"/>
    <w:rsid w:val="00BE48CD"/>
    <w:rsid w:val="00BF4EF9"/>
    <w:rsid w:val="00BF4FB8"/>
    <w:rsid w:val="00BF5FB1"/>
    <w:rsid w:val="00C2709E"/>
    <w:rsid w:val="00C425B7"/>
    <w:rsid w:val="00C52FD4"/>
    <w:rsid w:val="00C63A5B"/>
    <w:rsid w:val="00C70C6C"/>
    <w:rsid w:val="00C839E8"/>
    <w:rsid w:val="00CA3A75"/>
    <w:rsid w:val="00CA5D58"/>
    <w:rsid w:val="00D152CE"/>
    <w:rsid w:val="00D16FD5"/>
    <w:rsid w:val="00D20C4D"/>
    <w:rsid w:val="00D37BA9"/>
    <w:rsid w:val="00D50756"/>
    <w:rsid w:val="00D52556"/>
    <w:rsid w:val="00D658B5"/>
    <w:rsid w:val="00D923E7"/>
    <w:rsid w:val="00DA47F8"/>
    <w:rsid w:val="00DB18B7"/>
    <w:rsid w:val="00DB73F4"/>
    <w:rsid w:val="00E00CED"/>
    <w:rsid w:val="00E24BF7"/>
    <w:rsid w:val="00E25549"/>
    <w:rsid w:val="00E25AE3"/>
    <w:rsid w:val="00E36060"/>
    <w:rsid w:val="00E4501A"/>
    <w:rsid w:val="00E71E71"/>
    <w:rsid w:val="00E73BF4"/>
    <w:rsid w:val="00EA1D90"/>
    <w:rsid w:val="00EA6A97"/>
    <w:rsid w:val="00F27914"/>
    <w:rsid w:val="00F81B46"/>
    <w:rsid w:val="00FA03CB"/>
    <w:rsid w:val="00FA67D7"/>
    <w:rsid w:val="00FB7D65"/>
    <w:rsid w:val="00FE57B7"/>
    <w:rsid w:val="00FF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4D"/>
  </w:style>
  <w:style w:type="paragraph" w:styleId="1">
    <w:name w:val="heading 1"/>
    <w:basedOn w:val="a"/>
    <w:next w:val="a"/>
    <w:link w:val="10"/>
    <w:uiPriority w:val="9"/>
    <w:qFormat/>
    <w:rsid w:val="00983F17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BB25B0"/>
    <w:pPr>
      <w:ind w:left="720"/>
      <w:contextualSpacing/>
    </w:pPr>
  </w:style>
  <w:style w:type="character" w:styleId="a5">
    <w:name w:val="Hyperlink"/>
    <w:unhideWhenUsed/>
    <w:rsid w:val="00F81B46"/>
    <w:rPr>
      <w:color w:val="0066CC"/>
      <w:u w:val="single"/>
    </w:rPr>
  </w:style>
  <w:style w:type="character" w:customStyle="1" w:styleId="wmi-callto">
    <w:name w:val="wmi-callto"/>
    <w:basedOn w:val="a0"/>
    <w:rsid w:val="00F81B46"/>
  </w:style>
  <w:style w:type="paragraph" w:styleId="a6">
    <w:name w:val="Normal (Web)"/>
    <w:basedOn w:val="a"/>
    <w:uiPriority w:val="99"/>
    <w:unhideWhenUsed/>
    <w:rsid w:val="00F81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DA47F8"/>
  </w:style>
  <w:style w:type="paragraph" w:customStyle="1" w:styleId="ConsPlusTitle">
    <w:name w:val="ConsPlusTitle"/>
    <w:uiPriority w:val="99"/>
    <w:rsid w:val="00183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">
    <w:name w:val="Основной текст1"/>
    <w:basedOn w:val="a0"/>
    <w:rsid w:val="0025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FollowedHyperlink"/>
    <w:basedOn w:val="a0"/>
    <w:uiPriority w:val="99"/>
    <w:semiHidden/>
    <w:unhideWhenUsed/>
    <w:rsid w:val="000131CE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42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3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3479B200D15E24B98C2D686238A0E538C7BF3531DFC6831D7B6A17457EC8AED8D950D87810EBA6998E840D3DEXAX2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A3479B200D15E24B98C2D686238A0E538D77F2541CFD6831D7B6A17457EC8AED8D950D87810EBA6998E840D3DEXAX2L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irovsk-reg.ru/administration/konkurentsia" TargetMode="External"/><Relationship Id="rId11" Type="http://schemas.openxmlformats.org/officeDocument/2006/relationships/hyperlink" Target="https://kirovsk-reg.ru/administration/konkurents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irovsk-reg.ru/raskrytieinfo/munic_uchrezhdenia/rzrr/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irovsk-reg.ru/administration/kumi/infpodm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6C57A-0B8B-4D8C-A213-307A7E8BC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6</Pages>
  <Words>2459</Words>
  <Characters>14017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93</cp:revision>
  <cp:lastPrinted>2021-11-08T09:23:00Z</cp:lastPrinted>
  <dcterms:created xsi:type="dcterms:W3CDTF">2024-01-23T09:17:00Z</dcterms:created>
  <dcterms:modified xsi:type="dcterms:W3CDTF">2025-04-02T09:49:00Z</dcterms:modified>
</cp:coreProperties>
</file>